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D569" w14:textId="77777777" w:rsidR="002309D6" w:rsidRPr="00F85D62" w:rsidRDefault="00F658ED" w:rsidP="002309D6">
      <w:pPr>
        <w:spacing w:after="280"/>
        <w:rPr>
          <w:rFonts w:asciiTheme="minorHAnsi" w:eastAsia="Times New Roman" w:hAnsiTheme="minorHAnsi" w:cstheme="minorHAnsi"/>
          <w:lang w:val="en-US"/>
        </w:rPr>
      </w:pPr>
      <w:r w:rsidRPr="00F85D62">
        <w:rPr>
          <w:rFonts w:asciiTheme="minorHAnsi" w:eastAsia="Times New Roman" w:hAnsiTheme="minorHAnsi" w:cstheme="minorHAnsi"/>
          <w:lang w:val="en-US"/>
        </w:rPr>
        <w:br/>
      </w:r>
      <w:r w:rsidR="002309D6" w:rsidRPr="00F85D62">
        <w:rPr>
          <w:rFonts w:asciiTheme="minorHAnsi" w:eastAsia="Times New Roman" w:hAnsiTheme="minorHAnsi" w:cstheme="minorHAnsi"/>
          <w:lang w:val="en-US"/>
        </w:rPr>
        <w:br/>
      </w:r>
      <w:r w:rsidR="002309D6" w:rsidRPr="00F85D62">
        <w:rPr>
          <w:rFonts w:asciiTheme="minorHAnsi" w:eastAsia="Times New Roman" w:hAnsiTheme="minorHAnsi" w:cstheme="minorHAnsi"/>
          <w:b/>
          <w:lang w:val="en-US"/>
        </w:rPr>
        <w:t>Brussels, April 24</w:t>
      </w:r>
      <w:r w:rsidR="002309D6" w:rsidRPr="00F85D62">
        <w:rPr>
          <w:rFonts w:asciiTheme="minorHAnsi" w:eastAsia="Times New Roman" w:hAnsiTheme="minorHAnsi" w:cstheme="minorHAnsi"/>
          <w:b/>
          <w:vertAlign w:val="superscript"/>
          <w:lang w:val="en-US"/>
        </w:rPr>
        <w:t>th</w:t>
      </w:r>
      <w:r w:rsidR="002309D6" w:rsidRPr="00F85D62">
        <w:rPr>
          <w:rFonts w:asciiTheme="minorHAnsi" w:eastAsia="Times New Roman" w:hAnsiTheme="minorHAnsi" w:cstheme="minorHAnsi"/>
          <w:b/>
          <w:lang w:val="en-US"/>
        </w:rPr>
        <w:t xml:space="preserve">, </w:t>
      </w:r>
      <w:sdt>
        <w:sdtPr>
          <w:rPr>
            <w:rFonts w:asciiTheme="minorHAnsi" w:hAnsiTheme="minorHAnsi" w:cstheme="minorHAnsi"/>
          </w:rPr>
          <w:tag w:val="goog_rdk_0"/>
          <w:id w:val="-1660376957"/>
        </w:sdtPr>
        <w:sdtContent/>
      </w:sdt>
      <w:r w:rsidR="002309D6" w:rsidRPr="00F85D62">
        <w:rPr>
          <w:rFonts w:asciiTheme="minorHAnsi" w:eastAsia="Times New Roman" w:hAnsiTheme="minorHAnsi" w:cstheme="minorHAnsi"/>
          <w:b/>
          <w:lang w:val="en-US"/>
        </w:rPr>
        <w:t xml:space="preserve">2025 </w:t>
      </w:r>
    </w:p>
    <w:p w14:paraId="73C603DE" w14:textId="77777777" w:rsidR="002309D6" w:rsidRPr="00354948" w:rsidRDefault="002309D6" w:rsidP="00F30772">
      <w:pPr>
        <w:jc w:val="center"/>
        <w:rPr>
          <w:b/>
          <w:bCs/>
          <w:sz w:val="28"/>
          <w:szCs w:val="28"/>
          <w:lang w:val="en-GB"/>
        </w:rPr>
      </w:pPr>
      <w:r w:rsidRPr="00354948">
        <w:rPr>
          <w:b/>
          <w:bCs/>
          <w:sz w:val="28"/>
          <w:szCs w:val="28"/>
          <w:lang w:val="en-GB"/>
        </w:rPr>
        <w:t>Europe Stands for Life as Pro-Abortion Initiative Garners Mediocre Support</w:t>
      </w:r>
    </w:p>
    <w:p w14:paraId="2CEEAA14" w14:textId="4B2E5635" w:rsidR="002309D6" w:rsidRPr="00F85D62" w:rsidRDefault="002309D6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r w:rsidRPr="00F85D62">
        <w:rPr>
          <w:rFonts w:asciiTheme="minorHAnsi" w:eastAsia="Times New Roman" w:hAnsiTheme="minorHAnsi" w:cstheme="minorHAnsi"/>
          <w:lang w:val="en-US"/>
        </w:rPr>
        <w:t xml:space="preserve">Today, </w:t>
      </w:r>
      <w:r>
        <w:rPr>
          <w:rFonts w:asciiTheme="minorHAnsi" w:eastAsia="Times New Roman" w:hAnsiTheme="minorHAnsi" w:cstheme="minorHAnsi"/>
          <w:lang w:val="en-US"/>
        </w:rPr>
        <w:t>a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European Citizens’ Initiative (ECI)</w:t>
      </w:r>
      <w:r>
        <w:rPr>
          <w:rFonts w:asciiTheme="minorHAnsi" w:eastAsia="Times New Roman" w:hAnsiTheme="minorHAnsi" w:cstheme="minorHAnsi"/>
          <w:lang w:val="en-US"/>
        </w:rPr>
        <w:t xml:space="preserve"> titled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</w:t>
      </w:r>
      <w:r w:rsidRPr="00F85D62">
        <w:rPr>
          <w:rFonts w:asciiTheme="minorHAnsi" w:eastAsia="Times New Roman" w:hAnsiTheme="minorHAnsi" w:cstheme="minorHAnsi"/>
          <w:b/>
          <w:lang w:val="en-US"/>
        </w:rPr>
        <w:t>“My Voice, My Choice”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officially closed its signature collection campaign. </w:t>
      </w:r>
      <w:r>
        <w:rPr>
          <w:rFonts w:asciiTheme="minorHAnsi" w:eastAsia="Times New Roman" w:hAnsiTheme="minorHAnsi" w:cstheme="minorHAnsi"/>
          <w:lang w:val="en-US"/>
        </w:rPr>
        <w:t>The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initiative, which calls on the European Union to </w:t>
      </w:r>
      <w:r w:rsidRPr="00F85D62">
        <w:rPr>
          <w:rFonts w:asciiTheme="minorHAnsi" w:eastAsia="Times New Roman" w:hAnsiTheme="minorHAnsi" w:cstheme="minorHAnsi"/>
          <w:b/>
          <w:lang w:val="en-US"/>
        </w:rPr>
        <w:t>finance abortion tourism across Member States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, has gathered </w:t>
      </w:r>
      <w:r w:rsidRPr="00F85D62">
        <w:rPr>
          <w:rFonts w:asciiTheme="minorHAnsi" w:eastAsia="Times New Roman" w:hAnsiTheme="minorHAnsi" w:cstheme="minorHAnsi"/>
          <w:b/>
          <w:lang w:val="en-US"/>
        </w:rPr>
        <w:t>hardly over 1.2 million signatures</w:t>
      </w:r>
      <w:r w:rsidRPr="00F85D62">
        <w:rPr>
          <w:rFonts w:asciiTheme="minorHAnsi" w:eastAsia="Times New Roman" w:hAnsiTheme="minorHAnsi" w:cstheme="minorHAnsi"/>
          <w:lang w:val="en-US"/>
        </w:rPr>
        <w:t>.</w:t>
      </w:r>
    </w:p>
    <w:p w14:paraId="5AFF9123" w14:textId="2513655F" w:rsidR="002309D6" w:rsidRPr="00F85D62" w:rsidRDefault="002309D6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r w:rsidRPr="00F85D62">
        <w:rPr>
          <w:rFonts w:asciiTheme="minorHAnsi" w:eastAsia="Times New Roman" w:hAnsiTheme="minorHAnsi" w:cstheme="minorHAnsi"/>
          <w:lang w:val="en-US"/>
        </w:rPr>
        <w:t xml:space="preserve">While the organizers claim success, 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number of signatures is significantly less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in comparison to </w:t>
      </w:r>
      <w:r w:rsidRPr="00F85D62">
        <w:rPr>
          <w:rFonts w:asciiTheme="minorHAnsi" w:eastAsia="Times New Roman" w:hAnsiTheme="minorHAnsi" w:cstheme="minorHAnsi"/>
          <w:b/>
          <w:lang w:val="en-US"/>
        </w:rPr>
        <w:t>O</w:t>
      </w:r>
      <w:r w:rsidR="00CD451D">
        <w:rPr>
          <w:rFonts w:asciiTheme="minorHAnsi" w:eastAsia="Times New Roman" w:hAnsiTheme="minorHAnsi" w:cstheme="minorHAnsi"/>
          <w:b/>
          <w:lang w:val="en-US"/>
        </w:rPr>
        <w:t>NE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="00CD451D">
        <w:rPr>
          <w:rFonts w:asciiTheme="minorHAnsi" w:eastAsia="Times New Roman" w:hAnsiTheme="minorHAnsi" w:cstheme="minorHAnsi"/>
          <w:b/>
          <w:lang w:val="en-US"/>
        </w:rPr>
        <w:t>OF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U</w:t>
      </w:r>
      <w:r w:rsidR="00CD451D">
        <w:rPr>
          <w:rFonts w:asciiTheme="minorHAnsi" w:eastAsia="Times New Roman" w:hAnsiTheme="minorHAnsi" w:cstheme="minorHAnsi"/>
          <w:b/>
          <w:lang w:val="en-US"/>
        </w:rPr>
        <w:t>S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, 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strongest ECI in the history of the European Union</w:t>
      </w:r>
      <w:r w:rsidRPr="00F85D62">
        <w:rPr>
          <w:rFonts w:asciiTheme="minorHAnsi" w:eastAsia="Times New Roman" w:hAnsiTheme="minorHAnsi" w:cstheme="minorHAnsi"/>
          <w:lang w:val="en-US"/>
        </w:rPr>
        <w:t>, which in 201</w:t>
      </w:r>
      <w:r w:rsidR="003F216B">
        <w:rPr>
          <w:rFonts w:asciiTheme="minorHAnsi" w:eastAsia="Times New Roman" w:hAnsiTheme="minorHAnsi" w:cstheme="minorHAnsi"/>
          <w:lang w:val="en-US"/>
        </w:rPr>
        <w:t>4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, mobilized </w:t>
      </w:r>
      <w:r w:rsidRPr="00F85D62">
        <w:rPr>
          <w:rFonts w:asciiTheme="minorHAnsi" w:eastAsia="Times New Roman" w:hAnsiTheme="minorHAnsi" w:cstheme="minorHAnsi"/>
          <w:b/>
          <w:lang w:val="en-US"/>
        </w:rPr>
        <w:t>nearly 1.</w:t>
      </w:r>
      <w:r>
        <w:rPr>
          <w:rFonts w:asciiTheme="minorHAnsi" w:eastAsia="Times New Roman" w:hAnsiTheme="minorHAnsi" w:cstheme="minorHAnsi"/>
          <w:b/>
          <w:lang w:val="en-US"/>
        </w:rPr>
        <w:t>9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million citizens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in defense of the protection of life from conception.</w:t>
      </w:r>
    </w:p>
    <w:p w14:paraId="196FDDAF" w14:textId="35B0810C" w:rsidR="002309D6" w:rsidRPr="00F85D62" w:rsidRDefault="002309D6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r w:rsidRPr="00F85D62">
        <w:rPr>
          <w:rFonts w:asciiTheme="minorHAnsi" w:eastAsia="Times New Roman" w:hAnsiTheme="minorHAnsi" w:cstheme="minorHAnsi"/>
          <w:lang w:val="en-US"/>
        </w:rPr>
        <w:t xml:space="preserve">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O</w:t>
      </w:r>
      <w:r w:rsidR="00CD451D">
        <w:rPr>
          <w:rFonts w:asciiTheme="minorHAnsi" w:eastAsia="Times New Roman" w:hAnsiTheme="minorHAnsi" w:cstheme="minorHAnsi"/>
          <w:b/>
          <w:lang w:val="en-US"/>
        </w:rPr>
        <w:t>NE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="00CD451D">
        <w:rPr>
          <w:rFonts w:asciiTheme="minorHAnsi" w:eastAsia="Times New Roman" w:hAnsiTheme="minorHAnsi" w:cstheme="minorHAnsi"/>
          <w:b/>
          <w:lang w:val="en-US"/>
        </w:rPr>
        <w:t>OF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U</w:t>
      </w:r>
      <w:r w:rsidR="00CD451D">
        <w:rPr>
          <w:rFonts w:asciiTheme="minorHAnsi" w:eastAsia="Times New Roman" w:hAnsiTheme="minorHAnsi" w:cstheme="minorHAnsi"/>
          <w:b/>
          <w:lang w:val="en-US"/>
        </w:rPr>
        <w:t>S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European Federation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expresses its 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firm opposition to </w:t>
      </w:r>
      <w:r>
        <w:rPr>
          <w:rFonts w:asciiTheme="minorHAnsi" w:eastAsia="Times New Roman" w:hAnsiTheme="minorHAnsi" w:cstheme="minorHAnsi"/>
          <w:b/>
          <w:lang w:val="en-US"/>
        </w:rPr>
        <w:t>the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ideological initiative</w:t>
      </w:r>
      <w:r>
        <w:rPr>
          <w:rFonts w:asciiTheme="minorHAnsi" w:eastAsia="Times New Roman" w:hAnsiTheme="minorHAnsi" w:cstheme="minorHAnsi"/>
          <w:bCs/>
          <w:lang w:val="en-US"/>
        </w:rPr>
        <w:t xml:space="preserve"> of “My Voice, My Choice”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, which seeks to </w:t>
      </w:r>
      <w:r w:rsidRPr="00F85D62">
        <w:rPr>
          <w:rFonts w:asciiTheme="minorHAnsi" w:eastAsia="Times New Roman" w:hAnsiTheme="minorHAnsi" w:cstheme="minorHAnsi"/>
          <w:b/>
          <w:lang w:val="en-US"/>
        </w:rPr>
        <w:t>push abortion into the EU agenda</w:t>
      </w:r>
      <w:r>
        <w:rPr>
          <w:rFonts w:asciiTheme="minorHAnsi" w:eastAsia="Times New Roman" w:hAnsiTheme="minorHAnsi" w:cstheme="minorHAnsi"/>
          <w:b/>
          <w:lang w:val="en-US"/>
        </w:rPr>
        <w:t>.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lang w:val="en-US"/>
        </w:rPr>
        <w:t xml:space="preserve">As </w:t>
      </w:r>
      <w:r w:rsidRPr="00F85D62">
        <w:rPr>
          <w:rFonts w:asciiTheme="minorHAnsi" w:eastAsia="Times New Roman" w:hAnsiTheme="minorHAnsi" w:cstheme="minorHAnsi"/>
          <w:b/>
          <w:lang w:val="en-US"/>
        </w:rPr>
        <w:t>abortion is not an EU competence</w:t>
      </w:r>
      <w:r>
        <w:rPr>
          <w:rFonts w:asciiTheme="minorHAnsi" w:eastAsia="Times New Roman" w:hAnsiTheme="minorHAnsi" w:cstheme="minorHAnsi"/>
          <w:bCs/>
          <w:lang w:val="en-US"/>
        </w:rPr>
        <w:t>, the initiative is going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against the fundamental 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principles of subsidiarity and respect for the sovereignty of </w:t>
      </w:r>
      <w:r>
        <w:rPr>
          <w:rFonts w:asciiTheme="minorHAnsi" w:eastAsia="Times New Roman" w:hAnsiTheme="minorHAnsi" w:cstheme="minorHAnsi"/>
          <w:b/>
          <w:lang w:val="en-US"/>
        </w:rPr>
        <w:t xml:space="preserve">the European </w:t>
      </w:r>
      <w:r w:rsidRPr="00F85D62">
        <w:rPr>
          <w:rFonts w:asciiTheme="minorHAnsi" w:eastAsia="Times New Roman" w:hAnsiTheme="minorHAnsi" w:cstheme="minorHAnsi"/>
          <w:b/>
          <w:lang w:val="en-US"/>
        </w:rPr>
        <w:t>Member States</w:t>
      </w:r>
      <w:r w:rsidRPr="00F85D62">
        <w:rPr>
          <w:rFonts w:asciiTheme="minorHAnsi" w:eastAsia="Times New Roman" w:hAnsiTheme="minorHAnsi" w:cstheme="minorHAnsi"/>
          <w:lang w:val="en-US"/>
        </w:rPr>
        <w:t>.</w:t>
      </w:r>
    </w:p>
    <w:p w14:paraId="7398409D" w14:textId="34904B7A" w:rsidR="002309D6" w:rsidRPr="00F85D62" w:rsidRDefault="00CD451D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b/>
          <w:lang w:val="en-US"/>
        </w:rPr>
        <w:t>Pr</w:t>
      </w:r>
      <w:proofErr w:type="spellEnd"/>
      <w:r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="002309D6" w:rsidRPr="00F85D62">
        <w:rPr>
          <w:rFonts w:asciiTheme="minorHAnsi" w:eastAsia="Times New Roman" w:hAnsiTheme="minorHAnsi" w:cstheme="minorHAnsi"/>
          <w:b/>
          <w:lang w:val="en-US"/>
        </w:rPr>
        <w:t>Tonio Borg</w:t>
      </w:r>
      <w:r w:rsidR="002309D6" w:rsidRPr="00F85D62">
        <w:rPr>
          <w:rFonts w:asciiTheme="minorHAnsi" w:eastAsia="Times New Roman" w:hAnsiTheme="minorHAnsi" w:cstheme="minorHAnsi"/>
          <w:lang w:val="en-US"/>
        </w:rPr>
        <w:t>, President of O</w:t>
      </w:r>
      <w:r>
        <w:rPr>
          <w:rFonts w:asciiTheme="minorHAnsi" w:eastAsia="Times New Roman" w:hAnsiTheme="minorHAnsi" w:cstheme="minorHAnsi"/>
          <w:lang w:val="en-US"/>
        </w:rPr>
        <w:t>NE</w:t>
      </w:r>
      <w:r w:rsidR="002309D6" w:rsidRPr="00F85D62"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lang w:val="en-US"/>
        </w:rPr>
        <w:t>OF</w:t>
      </w:r>
      <w:r w:rsidR="002309D6" w:rsidRPr="00F85D62">
        <w:rPr>
          <w:rFonts w:asciiTheme="minorHAnsi" w:eastAsia="Times New Roman" w:hAnsiTheme="minorHAnsi" w:cstheme="minorHAnsi"/>
          <w:lang w:val="en-US"/>
        </w:rPr>
        <w:t xml:space="preserve"> U</w:t>
      </w:r>
      <w:r>
        <w:rPr>
          <w:rFonts w:asciiTheme="minorHAnsi" w:eastAsia="Times New Roman" w:hAnsiTheme="minorHAnsi" w:cstheme="minorHAnsi"/>
          <w:lang w:val="en-US"/>
        </w:rPr>
        <w:t>S</w:t>
      </w:r>
      <w:r w:rsidR="002309D6" w:rsidRPr="00F85D62">
        <w:rPr>
          <w:rFonts w:asciiTheme="minorHAnsi" w:eastAsia="Times New Roman" w:hAnsiTheme="minorHAnsi" w:cstheme="minorHAnsi"/>
          <w:lang w:val="en-US"/>
        </w:rPr>
        <w:t xml:space="preserve"> and former EU Commissioner</w:t>
      </w:r>
      <w:r>
        <w:rPr>
          <w:rFonts w:asciiTheme="minorHAnsi" w:eastAsia="Times New Roman" w:hAnsiTheme="minorHAnsi" w:cstheme="minorHAnsi"/>
          <w:lang w:val="en-US"/>
        </w:rPr>
        <w:t xml:space="preserve"> for </w:t>
      </w:r>
      <w:r w:rsidRPr="00F85D62">
        <w:rPr>
          <w:rFonts w:asciiTheme="minorHAnsi" w:eastAsia="Times New Roman" w:hAnsiTheme="minorHAnsi" w:cstheme="minorHAnsi"/>
          <w:lang w:val="en-US"/>
        </w:rPr>
        <w:t>Health</w:t>
      </w:r>
      <w:r w:rsidR="002309D6" w:rsidRPr="00F85D62">
        <w:rPr>
          <w:rFonts w:asciiTheme="minorHAnsi" w:eastAsia="Times New Roman" w:hAnsiTheme="minorHAnsi" w:cstheme="minorHAnsi"/>
          <w:lang w:val="en-US"/>
        </w:rPr>
        <w:t>, declared:</w:t>
      </w:r>
    </w:p>
    <w:p w14:paraId="32F3B029" w14:textId="2C1DC462" w:rsidR="002309D6" w:rsidRPr="00F85D62" w:rsidRDefault="00000000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sdt>
        <w:sdtPr>
          <w:rPr>
            <w:rFonts w:asciiTheme="minorHAnsi" w:hAnsiTheme="minorHAnsi" w:cstheme="minorHAnsi"/>
          </w:rPr>
          <w:tag w:val="goog_rdk_2"/>
          <w:id w:val="421541957"/>
        </w:sdtPr>
        <w:sdtContent/>
      </w:sdt>
      <w:r w:rsidR="002309D6" w:rsidRPr="00F85D62">
        <w:rPr>
          <w:rFonts w:asciiTheme="minorHAnsi" w:eastAsia="Times New Roman" w:hAnsiTheme="minorHAnsi" w:cstheme="minorHAnsi"/>
          <w:i/>
          <w:lang w:val="en-US"/>
        </w:rPr>
        <w:t xml:space="preserve">“This result proves once again that </w:t>
      </w:r>
      <w:r w:rsidR="002309D6">
        <w:rPr>
          <w:rFonts w:asciiTheme="minorHAnsi" w:eastAsia="Times New Roman" w:hAnsiTheme="minorHAnsi" w:cstheme="minorHAnsi"/>
          <w:i/>
          <w:lang w:val="en-US"/>
        </w:rPr>
        <w:t>the</w:t>
      </w:r>
      <w:r w:rsidR="002309D6" w:rsidRPr="00F85D62">
        <w:rPr>
          <w:rFonts w:asciiTheme="minorHAnsi" w:eastAsia="Times New Roman" w:hAnsiTheme="minorHAnsi" w:cstheme="minorHAnsi"/>
          <w:i/>
          <w:lang w:val="en-US"/>
        </w:rPr>
        <w:t xml:space="preserve"> </w:t>
      </w:r>
      <w:r w:rsidR="002309D6" w:rsidRPr="00F85D62">
        <w:rPr>
          <w:rFonts w:asciiTheme="minorHAnsi" w:eastAsia="Times New Roman" w:hAnsiTheme="minorHAnsi" w:cstheme="minorHAnsi"/>
          <w:b/>
          <w:i/>
          <w:lang w:val="en-US"/>
        </w:rPr>
        <w:t>Europe</w:t>
      </w:r>
      <w:r w:rsidR="002309D6">
        <w:rPr>
          <w:rFonts w:asciiTheme="minorHAnsi" w:eastAsia="Times New Roman" w:hAnsiTheme="minorHAnsi" w:cstheme="minorHAnsi"/>
          <w:b/>
          <w:i/>
          <w:lang w:val="en-US"/>
        </w:rPr>
        <w:t>an Union</w:t>
      </w:r>
      <w:r w:rsidR="002309D6" w:rsidRPr="00F85D62">
        <w:rPr>
          <w:rFonts w:asciiTheme="minorHAnsi" w:eastAsia="Times New Roman" w:hAnsiTheme="minorHAnsi" w:cstheme="minorHAnsi"/>
          <w:b/>
          <w:i/>
          <w:lang w:val="en-US"/>
        </w:rPr>
        <w:t xml:space="preserve"> </w:t>
      </w:r>
      <w:r w:rsidR="002309D6">
        <w:rPr>
          <w:rFonts w:asciiTheme="minorHAnsi" w:eastAsia="Times New Roman" w:hAnsiTheme="minorHAnsi" w:cstheme="minorHAnsi"/>
          <w:b/>
          <w:i/>
          <w:lang w:val="en-US"/>
        </w:rPr>
        <w:t>is</w:t>
      </w:r>
      <w:r w:rsidR="002309D6" w:rsidRPr="00F85D62">
        <w:rPr>
          <w:rFonts w:asciiTheme="minorHAnsi" w:eastAsia="Times New Roman" w:hAnsiTheme="minorHAnsi" w:cstheme="minorHAnsi"/>
          <w:b/>
          <w:i/>
          <w:lang w:val="en-US"/>
        </w:rPr>
        <w:t xml:space="preserve"> pro-life</w:t>
      </w:r>
      <w:r w:rsidR="002309D6">
        <w:rPr>
          <w:rFonts w:asciiTheme="minorHAnsi" w:eastAsia="Times New Roman" w:hAnsiTheme="minorHAnsi" w:cstheme="minorHAnsi"/>
          <w:b/>
          <w:i/>
          <w:lang w:val="en-US"/>
        </w:rPr>
        <w:t xml:space="preserve"> at her core</w:t>
      </w:r>
      <w:r w:rsidR="002309D6" w:rsidRPr="00F85D62">
        <w:rPr>
          <w:rFonts w:asciiTheme="minorHAnsi" w:eastAsia="Times New Roman" w:hAnsiTheme="minorHAnsi" w:cstheme="minorHAnsi"/>
          <w:i/>
          <w:lang w:val="en-US"/>
        </w:rPr>
        <w:t xml:space="preserve">. Despite growing ideological pressure, the </w:t>
      </w:r>
      <w:r w:rsidR="002309D6" w:rsidRPr="002309D6">
        <w:rPr>
          <w:rFonts w:asciiTheme="minorHAnsi" w:eastAsia="Times New Roman" w:hAnsiTheme="minorHAnsi" w:cstheme="minorHAnsi"/>
          <w:b/>
          <w:bCs/>
          <w:i/>
          <w:lang w:val="en-US"/>
        </w:rPr>
        <w:t>true values of Europe</w:t>
      </w:r>
      <w:r w:rsidR="002309D6" w:rsidRPr="00F85D62">
        <w:rPr>
          <w:rFonts w:asciiTheme="minorHAnsi" w:eastAsia="Times New Roman" w:hAnsiTheme="minorHAnsi" w:cstheme="minorHAnsi"/>
          <w:i/>
          <w:lang w:val="en-US"/>
        </w:rPr>
        <w:t xml:space="preserve"> – the protection of lif</w:t>
      </w:r>
      <w:r w:rsidR="002309D6">
        <w:rPr>
          <w:rFonts w:asciiTheme="minorHAnsi" w:eastAsia="Times New Roman" w:hAnsiTheme="minorHAnsi" w:cstheme="minorHAnsi"/>
          <w:i/>
          <w:lang w:val="en-US"/>
        </w:rPr>
        <w:t xml:space="preserve">e, </w:t>
      </w:r>
      <w:r w:rsidR="002309D6" w:rsidRPr="00F85D62">
        <w:rPr>
          <w:rFonts w:asciiTheme="minorHAnsi" w:eastAsia="Times New Roman" w:hAnsiTheme="minorHAnsi" w:cstheme="minorHAnsi"/>
          <w:i/>
          <w:lang w:val="en-US"/>
        </w:rPr>
        <w:t xml:space="preserve">human </w:t>
      </w:r>
      <w:r w:rsidR="002309D6" w:rsidRPr="00F30772">
        <w:rPr>
          <w:rFonts w:asciiTheme="minorHAnsi" w:eastAsia="Times New Roman" w:hAnsiTheme="minorHAnsi" w:cstheme="minorHAnsi"/>
          <w:i/>
          <w:lang w:val="en-US"/>
        </w:rPr>
        <w:t xml:space="preserve">dignity and love for personal and institutional freedom – </w:t>
      </w:r>
      <w:r w:rsidR="002309D6" w:rsidRPr="00F30772">
        <w:rPr>
          <w:rFonts w:asciiTheme="minorHAnsi" w:eastAsia="Times New Roman" w:hAnsiTheme="minorHAnsi" w:cstheme="minorHAnsi"/>
          <w:b/>
          <w:bCs/>
          <w:i/>
          <w:lang w:val="en-US"/>
        </w:rPr>
        <w:t>remain strong</w:t>
      </w:r>
      <w:r w:rsidR="002309D6" w:rsidRPr="00F30772">
        <w:rPr>
          <w:rFonts w:asciiTheme="minorHAnsi" w:eastAsia="Times New Roman" w:hAnsiTheme="minorHAnsi" w:cstheme="minorHAnsi"/>
          <w:i/>
          <w:lang w:val="en-US"/>
        </w:rPr>
        <w:t xml:space="preserve">. Attempts to impose abortion through the back door have failed to truly mobilize citizens. The European Commission </w:t>
      </w:r>
      <w:r w:rsidR="002309D6" w:rsidRPr="00F30772">
        <w:rPr>
          <w:rFonts w:asciiTheme="minorHAnsi" w:eastAsia="Times New Roman" w:hAnsiTheme="minorHAnsi" w:cstheme="minorHAnsi"/>
          <w:b/>
          <w:bCs/>
          <w:i/>
          <w:lang w:val="en-US"/>
        </w:rPr>
        <w:t>must respe</w:t>
      </w:r>
      <w:r w:rsidR="002309D6" w:rsidRPr="002309D6">
        <w:rPr>
          <w:rFonts w:asciiTheme="minorHAnsi" w:eastAsia="Times New Roman" w:hAnsiTheme="minorHAnsi" w:cstheme="minorHAnsi"/>
          <w:b/>
          <w:bCs/>
          <w:i/>
          <w:lang w:val="en-US"/>
        </w:rPr>
        <w:t>ct the EU treaties and the clear pro-life voice of EU citizens</w:t>
      </w:r>
      <w:r w:rsidR="002309D6" w:rsidRPr="00F85D62">
        <w:rPr>
          <w:rFonts w:asciiTheme="minorHAnsi" w:eastAsia="Times New Roman" w:hAnsiTheme="minorHAnsi" w:cstheme="minorHAnsi"/>
          <w:i/>
          <w:lang w:val="en-US"/>
        </w:rPr>
        <w:t>.”</w:t>
      </w:r>
    </w:p>
    <w:p w14:paraId="49B9E8BD" w14:textId="2AAAE1BD" w:rsidR="002309D6" w:rsidRPr="00F85D62" w:rsidRDefault="002309D6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r w:rsidRPr="00F85D62">
        <w:rPr>
          <w:rFonts w:asciiTheme="minorHAnsi" w:eastAsia="Times New Roman" w:hAnsiTheme="minorHAnsi" w:cstheme="minorHAnsi"/>
          <w:lang w:val="en-US"/>
        </w:rPr>
        <w:t xml:space="preserve">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O</w:t>
      </w:r>
      <w:r w:rsidR="00CD451D">
        <w:rPr>
          <w:rFonts w:asciiTheme="minorHAnsi" w:eastAsia="Times New Roman" w:hAnsiTheme="minorHAnsi" w:cstheme="minorHAnsi"/>
          <w:b/>
          <w:lang w:val="en-US"/>
        </w:rPr>
        <w:t>NE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</w:t>
      </w:r>
      <w:r w:rsidR="00CD451D">
        <w:rPr>
          <w:rFonts w:asciiTheme="minorHAnsi" w:eastAsia="Times New Roman" w:hAnsiTheme="minorHAnsi" w:cstheme="minorHAnsi"/>
          <w:b/>
          <w:lang w:val="en-US"/>
        </w:rPr>
        <w:t>OF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U</w:t>
      </w:r>
      <w:r w:rsidR="00CD451D">
        <w:rPr>
          <w:rFonts w:asciiTheme="minorHAnsi" w:eastAsia="Times New Roman" w:hAnsiTheme="minorHAnsi" w:cstheme="minorHAnsi"/>
          <w:b/>
          <w:lang w:val="en-US"/>
        </w:rPr>
        <w:t>S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 Federation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calls on 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European Commission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to uphold the </w:t>
      </w:r>
      <w:r w:rsidRPr="00F85D62">
        <w:rPr>
          <w:rFonts w:asciiTheme="minorHAnsi" w:eastAsia="Times New Roman" w:hAnsiTheme="minorHAnsi" w:cstheme="minorHAnsi"/>
          <w:b/>
          <w:lang w:val="en-US"/>
        </w:rPr>
        <w:t>principle of subsidiarity</w:t>
      </w:r>
      <w:r w:rsidRPr="00F85D62">
        <w:rPr>
          <w:rFonts w:asciiTheme="minorHAnsi" w:eastAsia="Times New Roman" w:hAnsiTheme="minorHAnsi" w:cstheme="minorHAnsi"/>
          <w:lang w:val="en-US"/>
        </w:rPr>
        <w:t xml:space="preserve"> and reject any effort to finance or promote abortion at EU level.</w:t>
      </w:r>
    </w:p>
    <w:p w14:paraId="7C227E50" w14:textId="77777777" w:rsidR="002309D6" w:rsidRPr="00F85D62" w:rsidRDefault="002309D6" w:rsidP="002309D6">
      <w:pPr>
        <w:spacing w:before="280" w:after="280"/>
        <w:jc w:val="both"/>
        <w:rPr>
          <w:rFonts w:asciiTheme="minorHAnsi" w:eastAsia="Times New Roman" w:hAnsiTheme="minorHAnsi" w:cstheme="minorHAnsi"/>
          <w:lang w:val="en-US"/>
        </w:rPr>
      </w:pPr>
      <w:r w:rsidRPr="00CD451D">
        <w:rPr>
          <w:rFonts w:asciiTheme="minorHAnsi" w:eastAsia="Times New Roman" w:hAnsiTheme="minorHAnsi" w:cstheme="minorHAnsi"/>
          <w:b/>
          <w:lang w:val="en-US"/>
        </w:rPr>
        <w:t>D</w:t>
      </w:r>
      <w:r w:rsidRPr="00F85D62">
        <w:rPr>
          <w:rFonts w:asciiTheme="minorHAnsi" w:eastAsia="Times New Roman" w:hAnsiTheme="minorHAnsi" w:cstheme="minorHAnsi"/>
          <w:b/>
          <w:lang w:val="en-US"/>
        </w:rPr>
        <w:t xml:space="preserve">efending life and dignity are the true values of the European Union. </w:t>
      </w:r>
    </w:p>
    <w:p w14:paraId="5254B33B" w14:textId="0FB1B9D2" w:rsidR="002309D6" w:rsidRPr="002B7963" w:rsidRDefault="002309D6" w:rsidP="002B7963">
      <w:pPr>
        <w:spacing w:before="280" w:after="280"/>
        <w:jc w:val="both"/>
        <w:rPr>
          <w:rFonts w:eastAsia="Times New Roman" w:cstheme="minorHAnsi"/>
          <w:b/>
          <w:i/>
          <w:iCs/>
          <w:lang w:val="en-US"/>
        </w:rPr>
      </w:pPr>
      <w:r w:rsidRPr="00010869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The </w:t>
      </w:r>
      <w:r w:rsidR="002B7963">
        <w:rPr>
          <w:rFonts w:asciiTheme="minorHAnsi" w:eastAsia="Times New Roman" w:hAnsiTheme="minorHAnsi" w:cstheme="minorHAnsi"/>
          <w:b/>
          <w:i/>
          <w:iCs/>
          <w:lang w:val="en-US"/>
        </w:rPr>
        <w:t>ONE OF US</w:t>
      </w:r>
      <w:r w:rsidRPr="00010869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European Federation brings together 50 NGOs from 19 European countries. Each of them provides practical help to </w:t>
      </w:r>
      <w:r w:rsidR="002B7963">
        <w:rPr>
          <w:rFonts w:asciiTheme="minorHAnsi" w:eastAsia="Times New Roman" w:hAnsiTheme="minorHAnsi" w:cstheme="minorHAnsi"/>
          <w:b/>
          <w:i/>
          <w:iCs/>
          <w:lang w:val="en-US"/>
        </w:rPr>
        <w:t>wo</w:t>
      </w:r>
      <w:r w:rsidRPr="00010869">
        <w:rPr>
          <w:rFonts w:asciiTheme="minorHAnsi" w:eastAsia="Times New Roman" w:hAnsiTheme="minorHAnsi" w:cstheme="minorHAnsi"/>
          <w:b/>
          <w:i/>
          <w:iCs/>
          <w:lang w:val="en-US"/>
        </w:rPr>
        <w:t>men and men in the field of</w:t>
      </w:r>
      <w:r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maternity,</w:t>
      </w:r>
      <w:r w:rsidR="002B7963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paternity, </w:t>
      </w:r>
      <w:r w:rsidRPr="00010869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parenthood and family life. </w:t>
      </w:r>
      <w:r w:rsidR="00354948" w:rsidRPr="00354948">
        <w:rPr>
          <w:rFonts w:asciiTheme="minorHAnsi" w:eastAsia="Times New Roman" w:hAnsiTheme="minorHAnsi" w:cstheme="minorHAnsi"/>
          <w:b/>
          <w:i/>
          <w:iCs/>
          <w:lang w:val="en-US"/>
        </w:rPr>
        <w:t>The O</w:t>
      </w:r>
      <w:r w:rsidR="00354948">
        <w:rPr>
          <w:rFonts w:asciiTheme="minorHAnsi" w:eastAsia="Times New Roman" w:hAnsiTheme="minorHAnsi" w:cstheme="minorHAnsi"/>
          <w:b/>
          <w:i/>
          <w:iCs/>
          <w:lang w:val="en-US"/>
        </w:rPr>
        <w:t>NE</w:t>
      </w:r>
      <w:r w:rsidR="00354948" w:rsidRPr="00354948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</w:t>
      </w:r>
      <w:r w:rsidR="00354948">
        <w:rPr>
          <w:rFonts w:asciiTheme="minorHAnsi" w:eastAsia="Times New Roman" w:hAnsiTheme="minorHAnsi" w:cstheme="minorHAnsi"/>
          <w:b/>
          <w:i/>
          <w:iCs/>
          <w:lang w:val="en-US"/>
        </w:rPr>
        <w:t>OF</w:t>
      </w:r>
      <w:r w:rsidR="00354948" w:rsidRPr="00354948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U</w:t>
      </w:r>
      <w:r w:rsidR="00354948">
        <w:rPr>
          <w:rFonts w:asciiTheme="minorHAnsi" w:eastAsia="Times New Roman" w:hAnsiTheme="minorHAnsi" w:cstheme="minorHAnsi"/>
          <w:b/>
          <w:i/>
          <w:iCs/>
          <w:lang w:val="en-US"/>
        </w:rPr>
        <w:t>S</w:t>
      </w:r>
      <w:r w:rsidR="00354948" w:rsidRPr="00354948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’ </w:t>
      </w:r>
      <w:r w:rsidR="00354948" w:rsidRPr="00354948">
        <w:rPr>
          <w:rFonts w:asciiTheme="minorHAnsi" w:eastAsia="Times New Roman" w:hAnsiTheme="minorHAnsi" w:cstheme="minorHAnsi"/>
          <w:b/>
          <w:iCs/>
          <w:lang w:val="en-US"/>
        </w:rPr>
        <w:t>raison d’être</w:t>
      </w:r>
      <w:r w:rsidR="00354948" w:rsidRPr="00354948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is</w:t>
      </w:r>
      <w:r w:rsidR="00354948">
        <w:rPr>
          <w:rFonts w:asciiTheme="minorHAnsi" w:eastAsia="Times New Roman" w:hAnsiTheme="minorHAnsi" w:cstheme="minorHAnsi"/>
          <w:b/>
          <w:i/>
          <w:iCs/>
          <w:lang w:val="en-US"/>
        </w:rPr>
        <w:t xml:space="preserve"> </w:t>
      </w:r>
      <w:r w:rsidR="002B7963" w:rsidRPr="00010869">
        <w:rPr>
          <w:rFonts w:eastAsia="Times New Roman" w:cstheme="minorHAnsi"/>
          <w:b/>
          <w:i/>
          <w:iCs/>
          <w:lang w:val="en-US"/>
        </w:rPr>
        <w:t xml:space="preserve">to </w:t>
      </w:r>
      <w:r w:rsidR="002B7963">
        <w:rPr>
          <w:rFonts w:eastAsia="Times New Roman" w:cstheme="minorHAnsi"/>
          <w:b/>
          <w:i/>
          <w:iCs/>
          <w:lang w:val="en-US"/>
        </w:rPr>
        <w:t>protect</w:t>
      </w:r>
      <w:r w:rsidR="002B7963" w:rsidRPr="00010869">
        <w:rPr>
          <w:rFonts w:eastAsia="Times New Roman" w:cstheme="minorHAnsi"/>
          <w:b/>
          <w:i/>
          <w:iCs/>
          <w:lang w:val="en-US"/>
        </w:rPr>
        <w:t xml:space="preserve"> human dignity </w:t>
      </w:r>
      <w:r w:rsidR="002B7963">
        <w:rPr>
          <w:rFonts w:eastAsia="Times New Roman" w:cstheme="minorHAnsi"/>
          <w:b/>
          <w:i/>
          <w:iCs/>
          <w:lang w:val="en-US"/>
        </w:rPr>
        <w:t>in EU policies, as asked by the 1,</w:t>
      </w:r>
      <w:r w:rsidR="00CD451D">
        <w:rPr>
          <w:rFonts w:eastAsia="Times New Roman" w:cstheme="minorHAnsi"/>
          <w:b/>
          <w:i/>
          <w:iCs/>
          <w:lang w:val="en-US"/>
        </w:rPr>
        <w:t>9</w:t>
      </w:r>
      <w:r w:rsidR="002B7963">
        <w:rPr>
          <w:rFonts w:eastAsia="Times New Roman" w:cstheme="minorHAnsi"/>
          <w:b/>
          <w:i/>
          <w:iCs/>
          <w:lang w:val="en-US"/>
        </w:rPr>
        <w:t xml:space="preserve"> million citizens</w:t>
      </w:r>
      <w:r w:rsidR="002B7963" w:rsidRPr="00010869">
        <w:rPr>
          <w:rFonts w:eastAsia="Times New Roman" w:cstheme="minorHAnsi"/>
          <w:b/>
          <w:i/>
          <w:iCs/>
          <w:lang w:val="en-US"/>
        </w:rPr>
        <w:t>.</w:t>
      </w:r>
    </w:p>
    <w:p w14:paraId="166CB521" w14:textId="627478BF" w:rsidR="002309D6" w:rsidRPr="005A4BAF" w:rsidRDefault="002B7963" w:rsidP="002309D6">
      <w:pPr>
        <w:spacing w:before="280" w:after="280"/>
        <w:rPr>
          <w:rFonts w:asciiTheme="minorHAnsi" w:eastAsia="Times New Roman" w:hAnsiTheme="minorHAnsi" w:cstheme="minorHAnsi"/>
          <w:lang w:val="fr-LU"/>
        </w:rPr>
      </w:pPr>
      <w:r w:rsidRPr="002B7963">
        <w:rPr>
          <w:rFonts w:asciiTheme="minorHAnsi" w:eastAsia="Times New Roman" w:hAnsiTheme="minorHAnsi" w:cstheme="minorHAnsi"/>
          <w:lang w:val="en-US"/>
        </w:rPr>
        <w:t>ONE OF US European Federation</w:t>
      </w:r>
      <w:r w:rsidR="00CD451D">
        <w:rPr>
          <w:rFonts w:asciiTheme="minorHAnsi" w:eastAsia="Times New Roman" w:hAnsiTheme="minorHAnsi" w:cstheme="minorHAnsi"/>
          <w:lang w:val="en-US"/>
        </w:rPr>
        <w:t xml:space="preserve">. </w:t>
      </w:r>
      <w:r w:rsidR="002309D6" w:rsidRPr="005A4BAF">
        <w:rPr>
          <w:rFonts w:asciiTheme="minorHAnsi" w:eastAsia="Times New Roman" w:hAnsiTheme="minorHAnsi" w:cstheme="minorHAnsi"/>
          <w:lang w:val="fr-LU"/>
        </w:rPr>
        <w:t>Contact</w:t>
      </w:r>
      <w:r w:rsidRPr="005A4BAF">
        <w:rPr>
          <w:rFonts w:asciiTheme="minorHAnsi" w:eastAsia="Times New Roman" w:hAnsiTheme="minorHAnsi" w:cstheme="minorHAnsi"/>
          <w:lang w:val="fr-LU"/>
        </w:rPr>
        <w:t xml:space="preserve"> at national </w:t>
      </w:r>
      <w:proofErr w:type="spellStart"/>
      <w:r w:rsidRPr="005A4BAF">
        <w:rPr>
          <w:rFonts w:asciiTheme="minorHAnsi" w:eastAsia="Times New Roman" w:hAnsiTheme="minorHAnsi" w:cstheme="minorHAnsi"/>
          <w:lang w:val="fr-LU"/>
        </w:rPr>
        <w:t>level</w:t>
      </w:r>
      <w:proofErr w:type="spellEnd"/>
      <w:r w:rsidR="002309D6" w:rsidRPr="005A4BAF">
        <w:rPr>
          <w:rFonts w:asciiTheme="minorHAnsi" w:eastAsia="Times New Roman" w:hAnsiTheme="minorHAnsi" w:cstheme="minorHAnsi"/>
          <w:lang w:val="fr-LU"/>
        </w:rPr>
        <w:t>:</w:t>
      </w:r>
    </w:p>
    <w:p w14:paraId="0000000D" w14:textId="7443E1E4" w:rsidR="00E323F6" w:rsidRPr="005A4BAF" w:rsidRDefault="005A4BAF" w:rsidP="005A4BAF">
      <w:pPr>
        <w:spacing w:before="280" w:after="280"/>
        <w:rPr>
          <w:rFonts w:asciiTheme="minorHAnsi" w:eastAsia="Times New Roman" w:hAnsiTheme="minorHAnsi" w:cstheme="minorHAnsi"/>
          <w:lang w:val="en-US"/>
        </w:rPr>
      </w:pPr>
      <w:r w:rsidRPr="005A4BAF">
        <w:rPr>
          <w:rFonts w:asciiTheme="minorHAnsi" w:eastAsia="Times New Roman" w:hAnsiTheme="minorHAnsi" w:cstheme="minorHAnsi"/>
          <w:lang w:val="en-US"/>
        </w:rPr>
        <w:t xml:space="preserve">André </w:t>
      </w:r>
      <w:proofErr w:type="spellStart"/>
      <w:r w:rsidRPr="005A4BAF">
        <w:rPr>
          <w:rFonts w:asciiTheme="minorHAnsi" w:eastAsia="Times New Roman" w:hAnsiTheme="minorHAnsi" w:cstheme="minorHAnsi"/>
          <w:lang w:val="en-US"/>
        </w:rPr>
        <w:t>Grosbusch</w:t>
      </w:r>
      <w:proofErr w:type="spellEnd"/>
      <w:r w:rsidRPr="005A4BAF">
        <w:rPr>
          <w:rFonts w:asciiTheme="minorHAnsi" w:eastAsia="Times New Roman" w:hAnsiTheme="minorHAnsi" w:cstheme="minorHAnsi"/>
          <w:lang w:val="en-US"/>
        </w:rPr>
        <w:t>, Pr</w:t>
      </w:r>
      <w:r w:rsidRPr="005A4BAF">
        <w:rPr>
          <w:rFonts w:asciiTheme="minorHAnsi" w:eastAsia="Times New Roman" w:hAnsiTheme="minorHAnsi" w:cstheme="minorHAnsi"/>
          <w:lang w:val="en-US"/>
        </w:rPr>
        <w:t>e</w:t>
      </w:r>
      <w:r w:rsidRPr="005A4BAF">
        <w:rPr>
          <w:rFonts w:asciiTheme="minorHAnsi" w:eastAsia="Times New Roman" w:hAnsiTheme="minorHAnsi" w:cstheme="minorHAnsi"/>
          <w:lang w:val="en-US"/>
        </w:rPr>
        <w:t xml:space="preserve">sident </w:t>
      </w:r>
      <w:r w:rsidRPr="005A4BAF">
        <w:rPr>
          <w:rFonts w:asciiTheme="minorHAnsi" w:eastAsia="Times New Roman" w:hAnsiTheme="minorHAnsi" w:cstheme="minorHAnsi"/>
          <w:lang w:val="en-US"/>
        </w:rPr>
        <w:t>of</w:t>
      </w:r>
      <w:r w:rsidRPr="005A4BAF">
        <w:rPr>
          <w:rFonts w:asciiTheme="minorHAnsi" w:eastAsia="Times New Roman" w:hAnsiTheme="minorHAnsi" w:cstheme="minorHAnsi"/>
          <w:lang w:val="en-US"/>
        </w:rPr>
        <w:t xml:space="preserve"> La Vie </w:t>
      </w:r>
      <w:proofErr w:type="spellStart"/>
      <w:r w:rsidRPr="005A4BAF">
        <w:rPr>
          <w:rFonts w:asciiTheme="minorHAnsi" w:eastAsia="Times New Roman" w:hAnsiTheme="minorHAnsi" w:cstheme="minorHAnsi"/>
          <w:lang w:val="en-US"/>
        </w:rPr>
        <w:t>Naissante</w:t>
      </w:r>
      <w:proofErr w:type="spellEnd"/>
      <w:r w:rsidRPr="005A4BAF">
        <w:rPr>
          <w:rFonts w:asciiTheme="minorHAnsi" w:eastAsia="Times New Roman" w:hAnsiTheme="minorHAnsi" w:cstheme="minorHAnsi"/>
          <w:lang w:val="en-US"/>
        </w:rPr>
        <w:t>, memb</w:t>
      </w:r>
      <w:r w:rsidRPr="005A4BAF">
        <w:rPr>
          <w:rFonts w:asciiTheme="minorHAnsi" w:eastAsia="Times New Roman" w:hAnsiTheme="minorHAnsi" w:cstheme="minorHAnsi"/>
          <w:lang w:val="en-US"/>
        </w:rPr>
        <w:t>er</w:t>
      </w:r>
      <w:r w:rsidRPr="005A4BAF">
        <w:rPr>
          <w:rFonts w:asciiTheme="minorHAnsi" w:eastAsia="Times New Roman" w:hAnsiTheme="minorHAnsi" w:cstheme="minorHAnsi"/>
          <w:lang w:val="en-US"/>
        </w:rPr>
        <w:t xml:space="preserve"> </w:t>
      </w:r>
      <w:r w:rsidRPr="005A4BAF">
        <w:rPr>
          <w:rFonts w:asciiTheme="minorHAnsi" w:eastAsia="Times New Roman" w:hAnsiTheme="minorHAnsi" w:cstheme="minorHAnsi"/>
          <w:lang w:val="en-US"/>
        </w:rPr>
        <w:t>of</w:t>
      </w:r>
      <w:r w:rsidRPr="005A4BAF">
        <w:rPr>
          <w:rFonts w:asciiTheme="minorHAnsi" w:eastAsia="Times New Roman" w:hAnsiTheme="minorHAnsi" w:cstheme="minorHAnsi"/>
          <w:lang w:val="en-US"/>
        </w:rPr>
        <w:t xml:space="preserve"> One of Us andre.grosbusch@vienaissante.lu</w:t>
      </w:r>
      <w:r w:rsidRPr="005A4BAF">
        <w:rPr>
          <w:rFonts w:asciiTheme="minorHAnsi" w:eastAsia="Times New Roman" w:hAnsiTheme="minorHAnsi" w:cstheme="minorHAnsi"/>
          <w:lang w:val="en-US"/>
        </w:rPr>
        <w:br/>
      </w:r>
    </w:p>
    <w:sectPr w:rsidR="00E323F6" w:rsidRPr="005A4B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9B0C" w14:textId="77777777" w:rsidR="00655DC5" w:rsidRDefault="00655DC5" w:rsidP="0086392D">
      <w:r>
        <w:separator/>
      </w:r>
    </w:p>
  </w:endnote>
  <w:endnote w:type="continuationSeparator" w:id="0">
    <w:p w14:paraId="1CE42953" w14:textId="77777777" w:rsidR="00655DC5" w:rsidRDefault="00655DC5" w:rsidP="0086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4674" w14:textId="77777777" w:rsidR="00CD451D" w:rsidRPr="005A4BAF" w:rsidRDefault="00CD451D" w:rsidP="00CD451D">
    <w:pPr>
      <w:jc w:val="center"/>
      <w:rPr>
        <w:sz w:val="20"/>
        <w:szCs w:val="20"/>
        <w:lang w:val="en-US"/>
      </w:rPr>
    </w:pPr>
    <w:r w:rsidRPr="005A4BAF">
      <w:rPr>
        <w:sz w:val="20"/>
        <w:szCs w:val="20"/>
        <w:lang w:val="en-US"/>
      </w:rPr>
      <w:t>European Federation ONE OF US – info@oneofus.eu</w:t>
    </w:r>
  </w:p>
  <w:p w14:paraId="7D78C66B" w14:textId="56282DFA" w:rsidR="00CD451D" w:rsidRPr="00CD451D" w:rsidRDefault="00CD451D" w:rsidP="00CD451D">
    <w:pPr>
      <w:pStyle w:val="Pieddepage"/>
      <w:jc w:val="center"/>
      <w:rPr>
        <w:sz w:val="20"/>
        <w:szCs w:val="20"/>
      </w:rPr>
    </w:pPr>
    <w:r w:rsidRPr="00386D23">
      <w:rPr>
        <w:sz w:val="20"/>
        <w:szCs w:val="20"/>
        <w:lang w:val="fr-BE" w:eastAsia="fr-BE"/>
      </w:rPr>
      <w:t xml:space="preserve">Avenue de l’Europe, 33 – 7330 Saint-Ghislain – </w:t>
    </w:r>
    <w:proofErr w:type="spellStart"/>
    <w:r w:rsidRPr="00386D23">
      <w:rPr>
        <w:sz w:val="20"/>
        <w:szCs w:val="20"/>
        <w:lang w:val="fr-BE" w:eastAsia="fr-BE"/>
      </w:rPr>
      <w:t>Belgium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DBAD" w14:textId="77777777" w:rsidR="00655DC5" w:rsidRDefault="00655DC5" w:rsidP="0086392D">
      <w:r>
        <w:separator/>
      </w:r>
    </w:p>
  </w:footnote>
  <w:footnote w:type="continuationSeparator" w:id="0">
    <w:p w14:paraId="1B24051B" w14:textId="77777777" w:rsidR="00655DC5" w:rsidRDefault="00655DC5" w:rsidP="0086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3039" w14:textId="6C11EF2A" w:rsidR="0086392D" w:rsidRDefault="00C90485" w:rsidP="00C90485">
    <w:pPr>
      <w:pStyle w:val="En-tte"/>
      <w:jc w:val="center"/>
    </w:pPr>
    <w:r>
      <w:rPr>
        <w:noProof/>
      </w:rPr>
      <w:drawing>
        <wp:inline distT="0" distB="0" distL="0" distR="0" wp14:anchorId="68F777D0" wp14:editId="1061A3D5">
          <wp:extent cx="1415155" cy="614045"/>
          <wp:effectExtent l="0" t="0" r="0" b="0"/>
          <wp:docPr id="9429972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096" cy="614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F6"/>
    <w:rsid w:val="0000667A"/>
    <w:rsid w:val="00010869"/>
    <w:rsid w:val="0001222D"/>
    <w:rsid w:val="0010725A"/>
    <w:rsid w:val="001E42DC"/>
    <w:rsid w:val="00201AD0"/>
    <w:rsid w:val="00206D2E"/>
    <w:rsid w:val="002309D6"/>
    <w:rsid w:val="002B7963"/>
    <w:rsid w:val="002F401D"/>
    <w:rsid w:val="00354948"/>
    <w:rsid w:val="003F216B"/>
    <w:rsid w:val="003F628E"/>
    <w:rsid w:val="00413D8E"/>
    <w:rsid w:val="004C6815"/>
    <w:rsid w:val="004F3369"/>
    <w:rsid w:val="005A4BAF"/>
    <w:rsid w:val="005E561E"/>
    <w:rsid w:val="00640E5A"/>
    <w:rsid w:val="00655DC5"/>
    <w:rsid w:val="006818E0"/>
    <w:rsid w:val="00776641"/>
    <w:rsid w:val="0086392D"/>
    <w:rsid w:val="009927ED"/>
    <w:rsid w:val="009C1A83"/>
    <w:rsid w:val="00A27028"/>
    <w:rsid w:val="00A928BD"/>
    <w:rsid w:val="00B071A3"/>
    <w:rsid w:val="00C90485"/>
    <w:rsid w:val="00CD451D"/>
    <w:rsid w:val="00CE4A52"/>
    <w:rsid w:val="00D94442"/>
    <w:rsid w:val="00E0553A"/>
    <w:rsid w:val="00E22B97"/>
    <w:rsid w:val="00E323F6"/>
    <w:rsid w:val="00EC2C2C"/>
    <w:rsid w:val="00F30772"/>
    <w:rsid w:val="00F658ED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8298"/>
  <w15:docId w15:val="{D8175342-A051-42CA-B656-BBD2CE81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38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3Car">
    <w:name w:val="Titre 3 Car"/>
    <w:basedOn w:val="Policepardfaut"/>
    <w:link w:val="Titre3"/>
    <w:uiPriority w:val="9"/>
    <w:rsid w:val="003865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lev">
    <w:name w:val="Strong"/>
    <w:basedOn w:val="Policepardfaut"/>
    <w:uiPriority w:val="22"/>
    <w:qFormat/>
    <w:rsid w:val="003865BD"/>
    <w:rPr>
      <w:b/>
      <w:bCs/>
    </w:rPr>
  </w:style>
  <w:style w:type="character" w:styleId="Accentuation">
    <w:name w:val="Emphasis"/>
    <w:basedOn w:val="Policepardfaut"/>
    <w:uiPriority w:val="20"/>
    <w:qFormat/>
    <w:rsid w:val="003865BD"/>
    <w:rPr>
      <w:i/>
      <w:i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309D6"/>
  </w:style>
  <w:style w:type="paragraph" w:styleId="En-tte">
    <w:name w:val="header"/>
    <w:basedOn w:val="Normal"/>
    <w:link w:val="En-tteCar"/>
    <w:uiPriority w:val="99"/>
    <w:unhideWhenUsed/>
    <w:rsid w:val="008639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92D"/>
  </w:style>
  <w:style w:type="paragraph" w:styleId="Pieddepage">
    <w:name w:val="footer"/>
    <w:basedOn w:val="Normal"/>
    <w:link w:val="PieddepageCar"/>
    <w:uiPriority w:val="99"/>
    <w:unhideWhenUsed/>
    <w:rsid w:val="008639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yH3mgQKu9RxbG8BDQxD0V1oqA==">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moutiaa Gouaida</dc:creator>
  <cp:lastModifiedBy>Claude LUTZ | Fondation Luxembourg - El Salvador</cp:lastModifiedBy>
  <cp:revision>5</cp:revision>
  <dcterms:created xsi:type="dcterms:W3CDTF">2025-04-23T14:05:00Z</dcterms:created>
  <dcterms:modified xsi:type="dcterms:W3CDTF">2025-04-29T13:12:00Z</dcterms:modified>
</cp:coreProperties>
</file>